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9CD" w:rsidRDefault="008E29CD" w:rsidP="008E29CD">
      <w:pPr>
        <w:tabs>
          <w:tab w:val="left" w:pos="1752"/>
        </w:tabs>
        <w:ind w:left="6663"/>
        <w:rPr>
          <w:sz w:val="26"/>
          <w:szCs w:val="26"/>
        </w:rPr>
      </w:pPr>
      <w:r>
        <w:rPr>
          <w:sz w:val="26"/>
          <w:szCs w:val="26"/>
        </w:rPr>
        <w:t>Приложение № 17 к Порядку</w:t>
      </w:r>
    </w:p>
    <w:p w:rsidR="008E29CD" w:rsidRDefault="008E29CD" w:rsidP="008E29CD">
      <w:pPr>
        <w:tabs>
          <w:tab w:val="left" w:pos="1752"/>
        </w:tabs>
        <w:jc w:val="both"/>
        <w:rPr>
          <w:sz w:val="26"/>
          <w:szCs w:val="26"/>
        </w:rPr>
      </w:pPr>
    </w:p>
    <w:p w:rsidR="008E29CD" w:rsidRDefault="008E29CD" w:rsidP="008E29C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порядке проведения итогового собеседования по русскому языку в 2023/2024 учебном году в Республике Татарстан</w:t>
      </w:r>
    </w:p>
    <w:p w:rsidR="008E29CD" w:rsidRDefault="008E29CD" w:rsidP="008E29CD">
      <w:pPr>
        <w:ind w:firstLine="70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ознакомления обучающихся образовательных организаций, осваивающих основные образовательные программы основного общего образования, их родителей (законных представителей) под подпись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</w:p>
    <w:p w:rsidR="008E29CD" w:rsidRDefault="008E29CD" w:rsidP="008E29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Общие сведения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собеседование по русскому языку (далее - итоговое собеседование) проводится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 232/551 (далее – Порядок проведения ГИА-9). 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ГИА-9, региональные нормативно-правовые документы и информация для участников ГИА-9 размещены на сайте Министерства образования и науки Республик Татарстан </w:t>
      </w:r>
      <w:hyperlink r:id="rId4" w:history="1">
        <w:r>
          <w:rPr>
            <w:rStyle w:val="a3"/>
            <w:sz w:val="28"/>
            <w:szCs w:val="28"/>
          </w:rPr>
          <w:t>https://mon.tatarstan.ru/</w:t>
        </w:r>
      </w:hyperlink>
      <w:r>
        <w:rPr>
          <w:sz w:val="28"/>
          <w:szCs w:val="28"/>
        </w:rPr>
        <w:t xml:space="preserve"> в разделе «ОГЭ» </w:t>
      </w:r>
      <w:hyperlink r:id="rId5" w:history="1">
        <w:r>
          <w:rPr>
            <w:rStyle w:val="a3"/>
            <w:sz w:val="28"/>
            <w:szCs w:val="28"/>
          </w:rPr>
          <w:t>https://mon.tatarstan.ru/GIA_9.htm</w:t>
        </w:r>
      </w:hyperlink>
      <w:r>
        <w:rPr>
          <w:sz w:val="28"/>
          <w:szCs w:val="28"/>
        </w:rPr>
        <w:t xml:space="preserve">. 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собеседование как одно из условий допуска к государственной итоговой аттестации по образовательным программам основного общего образования (далее - ГИА-9) проводится для </w:t>
      </w:r>
      <w:r>
        <w:rPr>
          <w:iCs/>
          <w:sz w:val="28"/>
          <w:szCs w:val="28"/>
        </w:rPr>
        <w:t xml:space="preserve">обучающихся по образовательным программам основного общего образования, экстернов </w:t>
      </w:r>
      <w:r>
        <w:rPr>
          <w:sz w:val="28"/>
          <w:szCs w:val="28"/>
        </w:rPr>
        <w:t>в образовательных организациях, в которых обучающиеся осваивают образовательные программы основного общего образования.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собеседование проводится во вторую среду февраля – основная дата проведения итогового собеседования, а также в дополнительные даты: вторую рабочую среду марта и третий понедельник апреля. 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решению Министерства образования и науки Республики Татарстан допустимо проведение процедуры итогового собеседования с применением дистанционных образовательных технологий для: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участников</w:t>
      </w:r>
      <w:proofErr w:type="gramEnd"/>
      <w:r>
        <w:rPr>
          <w:sz w:val="28"/>
          <w:szCs w:val="28"/>
        </w:rPr>
        <w:t xml:space="preserve"> итогового собеседования, обучающихся (или находящихся) по состоянию здоровья на дому, в медицинском учреждении, в том числе санаторно-курортных организациях, в которых проводятся необходимые лечебные,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собеседования; 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участников</w:t>
      </w:r>
      <w:proofErr w:type="gramEnd"/>
      <w:r>
        <w:rPr>
          <w:sz w:val="28"/>
          <w:szCs w:val="28"/>
        </w:rPr>
        <w:t xml:space="preserve"> итогового собеседования с ОВЗ, детей-инвалидов и инвалидов, не имеющих по объективным причинам возможности участвовать в итоговом собеседовании в очной форме;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экстернов</w:t>
      </w:r>
      <w:proofErr w:type="gramEnd"/>
      <w:r>
        <w:rPr>
          <w:sz w:val="28"/>
          <w:szCs w:val="28"/>
        </w:rPr>
        <w:t>, проживающих за рубежом и осваивающих образовательные программы основного общего образования в очно-заочной и заочной формах.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итогового собеседования является «зачет» или «незачет».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Итоговое собеседование проводится 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</w:p>
    <w:p w:rsidR="008E29CD" w:rsidRDefault="008E29CD" w:rsidP="008E29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Срок действия результатов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Итоговое собеседование как условие допуска к ГИА-9 – бессрочно.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</w:p>
    <w:p w:rsidR="008E29CD" w:rsidRDefault="008E29CD" w:rsidP="008E29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Подача заявлений на участие в итоговом собеседовании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Подача заявлений на участие в итоговом собеседовании осуществляется 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 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Заявления об участии в итоговом собеседовании подаются обучающимися 9-х классов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подаче заявления, в числе иных данных, необходимо при наличии внести информацию о номере СНИЛС участника итогового собеседования.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на участие в итоговом собеседовании осуществляется с 01.12.2023, но не позднее чем за две недели до даты проведения итогового собеседования до 31.01.2024 (дата проведения итогового собеседования – 14.02.2024).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Обратите внимание! Для участников доступен выбор только первого этапа проведения итогового собеседования – февральские сроки - </w:t>
      </w:r>
      <w:r>
        <w:rPr>
          <w:sz w:val="28"/>
          <w:szCs w:val="28"/>
          <w:u w:val="single"/>
        </w:rPr>
        <w:t>14.02.2024</w:t>
      </w:r>
      <w:r>
        <w:rPr>
          <w:sz w:val="28"/>
          <w:szCs w:val="28"/>
        </w:rPr>
        <w:t>, так как дополнительные сроки (13.03.2024 и 15.04.2024) в соответствии с п. 24 Порядка проведения ГИА-9 предусмотрены для участников: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получивших</w:t>
      </w:r>
      <w:proofErr w:type="gramEnd"/>
      <w:r>
        <w:rPr>
          <w:sz w:val="28"/>
          <w:szCs w:val="28"/>
        </w:rPr>
        <w:t xml:space="preserve"> по итогам сдачи итогового собеседования неудовлетворительный результат («незачет»);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</w:t>
      </w:r>
      <w:proofErr w:type="gramEnd"/>
      <w:r>
        <w:rPr>
          <w:sz w:val="28"/>
          <w:szCs w:val="28"/>
        </w:rPr>
        <w:t xml:space="preserve"> явившихся на итоговое собеседование по уважительным причинам (болезнь или иные обстоятельства), подтвержденным документально;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</w:t>
      </w:r>
      <w:proofErr w:type="gramEnd"/>
      <w:r>
        <w:rPr>
          <w:sz w:val="28"/>
          <w:szCs w:val="28"/>
        </w:rPr>
        <w:t xml:space="preserve"> завершивших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8E29CD" w:rsidRDefault="008E29CD" w:rsidP="008E29CD">
      <w:pPr>
        <w:ind w:firstLine="709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>удаленных</w:t>
      </w:r>
      <w:proofErr w:type="gramEnd"/>
      <w:r>
        <w:rPr>
          <w:sz w:val="28"/>
          <w:szCs w:val="28"/>
        </w:rPr>
        <w:t xml:space="preserve"> с итогового собеседования за нарушение требований пункта 22 Порядка проведения ГИА-9</w:t>
      </w:r>
      <w:r>
        <w:rPr>
          <w:color w:val="FF0000"/>
          <w:sz w:val="28"/>
          <w:szCs w:val="28"/>
        </w:rPr>
        <w:t>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</w:p>
    <w:p w:rsidR="008E29CD" w:rsidRDefault="008E29CD" w:rsidP="008E29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Регистрация на участие в итоговом собеседовании после установленных сроков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31.01.2024 участники вправе подать заявления на участие в итоговом собеседовании только при наличии у них уважительных причин (болезни или иных обстоятельств), подтвержденных документально. 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случае участники подают заявления в Государственную экзаменационную комиссию Республики Татарстан </w:t>
      </w:r>
      <w:r>
        <w:rPr>
          <w:sz w:val="28"/>
          <w:szCs w:val="28"/>
          <w:u w:val="single"/>
        </w:rPr>
        <w:t>не позднее чем за 14 дней</w:t>
      </w:r>
      <w:r>
        <w:rPr>
          <w:sz w:val="28"/>
          <w:szCs w:val="28"/>
        </w:rPr>
        <w:t xml:space="preserve"> до даты проведения итогового собеседования.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</w:p>
    <w:p w:rsidR="008E29CD" w:rsidRDefault="008E29CD" w:rsidP="008E29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Особенности организации итогового собеседования для участников с ограниченными возможностями здоровья (далее - ОВЗ), детей-инвалидов и инвалидов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участников с ОВЗ, детей-инвалидов и инвалидов организация и проведение итогового собеседования осуществляется с учетом состояния их здоровья, особенностей психофизического развития.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организации условий при проведении итогового собеседования участникам с ОВЗ или родителю (законному представителю) необходимо при подаче заявления предъявить рекомендации ПМПК, а участникам итогового собеседования – дети-инвалиды и инвалиды – справку об установлении инвалидности, выданной федеральным государственным учреждением медико-социальной экспертизы: 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рекомендаций</w:t>
      </w:r>
      <w:proofErr w:type="gramEnd"/>
      <w:r>
        <w:rPr>
          <w:sz w:val="28"/>
          <w:szCs w:val="28"/>
        </w:rPr>
        <w:t xml:space="preserve"> психолого-медико-педагогической комиссии муниципального района и/или республиканской психолого-медико-педагогической комиссии о создании условий при проведении ГИА-9 либо о создании условий для обучения по адаптированной основной образовательной программе - участникам с ОВЗ;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справки</w:t>
      </w:r>
      <w:proofErr w:type="gramEnd"/>
      <w:r>
        <w:rPr>
          <w:sz w:val="28"/>
          <w:szCs w:val="28"/>
        </w:rPr>
        <w:t xml:space="preserve"> об установлении инвалидности, выданной федеральным государственным учреждением медико-социальной экспертизы – детям-инвалидам, инвалидам.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Справка об установлении инвалидности и/или рекомендации ПМПК дает право на добавление 30 минут к продолжительности итогового собеседования.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участников, не имеющих возможности прибыть в места проведения собеседования по медицинским показаниям, в соответствии с рекомендациями ПМПК, проведение итогового собеседования может быть организовано на дому или в медицинском учреждении.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Обратите внимание! Медицинские заключения, справки из медицинских учреждений, индивидуальная программа реабилитации, рекомендации по организации образовательного процесса не являются документами, на основании которых производится организация условий и/или специальных условий при проведении итогового собеседования.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получения новых (с актуальным сроком действия) рекомендаций ПМПК или справки об инвалидности с момента подачи заявления и до 31.01.2024 участники с ОВЗ, дети-инвалиды и инвалиды смогут внести изменения в ранее поданное заявление.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</w:p>
    <w:p w:rsidR="008E29CD" w:rsidRDefault="008E29CD" w:rsidP="008E29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Проведение итогового собеседования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времени начала проведения итогового собеседования участника информирует образовательная организация по месту его обучения.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день проведения итогового собеседования участнику необходимо иметь при себе документ, удостоверяющий личность.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время проведения итогового собеседования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установлении факта наличия вышеуказанных запрещенных средств или иного нарушения Порядка проведения итогового собеседования участники удаляются с итогового собеседования.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участник опоздал на сдачу итогового собеседования,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организации, на базе которой проводится итоговое собеседование.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итогового собеседования используется два типа аудиторий: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аудитория</w:t>
      </w:r>
      <w:proofErr w:type="gramEnd"/>
      <w:r>
        <w:rPr>
          <w:sz w:val="28"/>
          <w:szCs w:val="28"/>
        </w:rPr>
        <w:t xml:space="preserve"> ожидания, в которой участники итогового собеседования могут воспользоваться художественной и научно-популярной литературой в период ожидания сдачи итогового собеседования;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аудитория</w:t>
      </w:r>
      <w:proofErr w:type="gramEnd"/>
      <w:r>
        <w:rPr>
          <w:sz w:val="28"/>
          <w:szCs w:val="28"/>
        </w:rPr>
        <w:t xml:space="preserve"> проведения итогового собеседования, оснащенная автоматизированным рабочим местом участников с оборудованием для записи устных ответов участников и установленным программным обеспечением.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аудиториях проведения итогового собеседования ведется потоковая аудиозапись и персональная аудиозапись каждого участника итогового собеседования (комбинирование потоковой и персональной аудиозаписей)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аудиторию проведения участники приглашаются организатором вне аудитории в произвольном порядке.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сдаче итогового собеседования в аудитории присутствует собеседник (педагог,</w:t>
      </w:r>
      <w:r>
        <w:rPr>
          <w:iCs/>
          <w:sz w:val="28"/>
          <w:szCs w:val="28"/>
        </w:rPr>
        <w:t xml:space="preserve"> независимо от предметной специализации, имеющий коммуникативные навыки</w:t>
      </w:r>
      <w:r>
        <w:rPr>
          <w:sz w:val="28"/>
          <w:szCs w:val="28"/>
        </w:rPr>
        <w:t>), который во время выполнения заданий итогового собеседования беседует и ведет диалог с участником.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рабочем столе/парте участника, помимо комплекта текстов, тем, заданий итогового собеседования и черновиков, могут находиться: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гелевая</w:t>
      </w:r>
      <w:proofErr w:type="spellEnd"/>
      <w:proofErr w:type="gramEnd"/>
      <w:r>
        <w:rPr>
          <w:sz w:val="28"/>
          <w:szCs w:val="28"/>
        </w:rPr>
        <w:t xml:space="preserve"> или капиллярная ручка с чернилами черного цвета;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документ</w:t>
      </w:r>
      <w:proofErr w:type="gramEnd"/>
      <w:r>
        <w:rPr>
          <w:sz w:val="28"/>
          <w:szCs w:val="28"/>
        </w:rPr>
        <w:t>, удостоверяющий личность;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лекарства</w:t>
      </w:r>
      <w:proofErr w:type="gramEnd"/>
      <w:r>
        <w:rPr>
          <w:sz w:val="28"/>
          <w:szCs w:val="28"/>
        </w:rPr>
        <w:t xml:space="preserve"> и питание (при необходимости);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специальные</w:t>
      </w:r>
      <w:proofErr w:type="gramEnd"/>
      <w:r>
        <w:rPr>
          <w:sz w:val="28"/>
          <w:szCs w:val="28"/>
        </w:rPr>
        <w:t xml:space="preserve"> технические средства (для участников с ОВЗ, детей-инвалидов и инвалидов).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Иные вещи участники оставляют в специально выделенном месте для хранения личных вещей участников.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время проведения итогового собеседования участники имеют право выходить из аудитории ожидания и перемещаться по месту проведения только в сопровождении организаторов вне аудитории.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 началом проведения итогового собеседования - 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завершении проведения инструктажа участнику предоставляется текст, необходимый для выполнения задания № 1 - чтение вслух небольшого текста и задания №2 – пересказ прочитанного текста с дополненной информацией. Для выполнения заданий №3 и №4 участнику предоставляются карточки с темами беседы на выбор и планами беседы. В задании №3 предлагается выбрать один из трёх предложенных вариантов беседы и </w:t>
      </w:r>
      <w:r>
        <w:rPr>
          <w:sz w:val="28"/>
          <w:szCs w:val="28"/>
        </w:rPr>
        <w:lastRenderedPageBreak/>
        <w:t>построить монологическое высказывание, а в задании №4 участнику предстоит поучаствовать в беседе по теме предыдущего задания.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Обратите внимание! Время на подготовку к каждому заданию ограничено от 1 до 3 минут в зависимости от выполняемого задания.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15 -16 минут.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участник по состоянию здоровья или другим объективным причинам не может завершить итоговое собеседование, он может покинуть место проведения. В этом случае собеседник и организатор проведения итогового собеседования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объективным причинам.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досрочного завершения участником процедуры итогового собеседования по уважительным причинам оценивание ответа участника не осуществляется.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решению руководителя образовательной организации места проведения итогового собеседования оборудуются средствами видеонаблюдения.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</w:p>
    <w:p w:rsidR="008E29CD" w:rsidRDefault="008E29CD" w:rsidP="008E29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Ознакомление участников с результатами итогового собеседования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участников с результатами итогового собеседования осуществляется в образовательной организации по месту их обучения.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</w:p>
    <w:p w:rsidR="008E29CD" w:rsidRDefault="008E29CD" w:rsidP="008E29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Повторный допуск к сдаче итогового собеседования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 24 Порядка проведения ГИА-9 повторно допускаются к сдаче итогового собеседования в дополнительные сроки (13.03.2024 и 15.04.2024) участники: 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получившие</w:t>
      </w:r>
      <w:proofErr w:type="gramEnd"/>
      <w:r>
        <w:rPr>
          <w:sz w:val="28"/>
          <w:szCs w:val="28"/>
        </w:rPr>
        <w:t xml:space="preserve"> по результатам сдачи итогового собеседования неудовлетворительный результат («незачет»); 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удаленные</w:t>
      </w:r>
      <w:proofErr w:type="gramEnd"/>
      <w:r>
        <w:rPr>
          <w:sz w:val="28"/>
          <w:szCs w:val="28"/>
        </w:rPr>
        <w:t xml:space="preserve"> с итогового собеседования за нарушение требований, установленных пунктом 22 Порядка проведения ГИА-9, и требований Порядка проведения итогового собеседования;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</w:t>
      </w:r>
      <w:proofErr w:type="gramEnd"/>
      <w:r>
        <w:rPr>
          <w:sz w:val="28"/>
          <w:szCs w:val="28"/>
        </w:rPr>
        <w:t xml:space="preserve">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</w:t>
      </w:r>
      <w:proofErr w:type="gramEnd"/>
      <w:r>
        <w:rPr>
          <w:sz w:val="28"/>
          <w:szCs w:val="28"/>
        </w:rPr>
        <w:t xml:space="preserve"> завершившие выполнение итогового собеседования по уважительным причинам (болезнь или иные обстоятельства), подтвержденным документально.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Участники, удаленные с итогового собеседования за нарушение требований, установленных пунктом 22 Порядка проведения ГИА-9, и требований Порядка проведения итогового собеседования, допускаются к повторной сдаче решением педагогического совета образовательной организации.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удаления участника за нарушение требований, установленных пунктом 22 Порядка проведения ГИА-9, и требований Порядка проведения итогового собеседования оценивание ответа участника не осуществляется.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 вправе пересдать итоговое собеседование, но </w:t>
      </w:r>
      <w:r>
        <w:rPr>
          <w:sz w:val="28"/>
          <w:szCs w:val="28"/>
          <w:u w:val="single"/>
        </w:rPr>
        <w:t>не более двух раз</w:t>
      </w:r>
      <w:r>
        <w:rPr>
          <w:sz w:val="28"/>
          <w:szCs w:val="28"/>
        </w:rPr>
        <w:t xml:space="preserve"> и только в дополнительные сроки, предусмотренные расписанием.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Участники, получившие повторно неудовлетворительный результат «незачет» за итоговое собеседование, имеют право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 независимых экспертов.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этого участник подает заявление в образовательную организацию, в которой проводилось итоговое собеседование, не позднее чем </w:t>
      </w:r>
      <w:r>
        <w:rPr>
          <w:iCs/>
          <w:sz w:val="28"/>
          <w:szCs w:val="28"/>
        </w:rPr>
        <w:t xml:space="preserve">за две недели до даты проведения </w:t>
      </w:r>
      <w:r>
        <w:rPr>
          <w:sz w:val="28"/>
          <w:szCs w:val="28"/>
        </w:rPr>
        <w:t>итогового собеседования в дополнительные сроки.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поданного заявления осуществляется проверка аудиозаписи ответа участника комиссией по проверке итогового собеседования республиканской комиссией,</w:t>
      </w:r>
      <w:r>
        <w:t xml:space="preserve"> </w:t>
      </w:r>
      <w:r>
        <w:rPr>
          <w:sz w:val="28"/>
          <w:szCs w:val="28"/>
        </w:rPr>
        <w:t>создаваемой на базе ГБУ «Республиканский центр мониторинга качества образования».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</w:p>
    <w:p w:rsidR="008E29CD" w:rsidRDefault="008E29CD" w:rsidP="008E29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 Информационное и консультационное сопровождение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вопросам проведения итогового собеседования участники и их родители (законные представители) могут обратиться в Министерство образования и науки Республики Татарстан: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телефону «горячей линии» ЕГЭ и ОГЭ: 8 (843) 294-95-06.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ознакомиться с информацией о порядке проведения итогового собеседования в Республике Татарстан участники и их родители (законные представители) могут на сайте Министерства образования и науки Республик Татарстан </w:t>
      </w:r>
      <w:hyperlink r:id="rId6" w:history="1">
        <w:r>
          <w:rPr>
            <w:rStyle w:val="a3"/>
            <w:sz w:val="28"/>
            <w:szCs w:val="28"/>
          </w:rPr>
          <w:t>https://mon.tatarstan.ru/</w:t>
        </w:r>
      </w:hyperlink>
      <w:r>
        <w:rPr>
          <w:sz w:val="28"/>
          <w:szCs w:val="28"/>
        </w:rPr>
        <w:t xml:space="preserve"> в разделе «Итоговое собеседование по русскому языку» по ссылке: </w:t>
      </w:r>
      <w:hyperlink r:id="rId7" w:history="1">
        <w:r>
          <w:rPr>
            <w:rStyle w:val="a3"/>
            <w:sz w:val="28"/>
            <w:szCs w:val="28"/>
          </w:rPr>
          <w:t>https://mon.tatarstan.ru/sobesedovanie.htm</w:t>
        </w:r>
      </w:hyperlink>
      <w:r>
        <w:rPr>
          <w:color w:val="FF0000"/>
          <w:sz w:val="28"/>
          <w:szCs w:val="28"/>
        </w:rPr>
        <w:t xml:space="preserve"> </w:t>
      </w:r>
    </w:p>
    <w:p w:rsidR="008E29CD" w:rsidRDefault="008E29CD" w:rsidP="008E29CD">
      <w:pPr>
        <w:ind w:firstLine="709"/>
        <w:jc w:val="both"/>
        <w:rPr>
          <w:sz w:val="28"/>
          <w:szCs w:val="28"/>
        </w:rPr>
      </w:pPr>
    </w:p>
    <w:p w:rsidR="008E29CD" w:rsidRDefault="008E29CD" w:rsidP="008E29CD">
      <w:pPr>
        <w:jc w:val="both"/>
        <w:rPr>
          <w:sz w:val="28"/>
          <w:szCs w:val="28"/>
        </w:rPr>
      </w:pPr>
    </w:p>
    <w:p w:rsidR="008E29CD" w:rsidRDefault="008E29CD" w:rsidP="008E29CD">
      <w:pPr>
        <w:jc w:val="both"/>
        <w:rPr>
          <w:sz w:val="28"/>
          <w:szCs w:val="28"/>
        </w:rPr>
      </w:pPr>
      <w:r>
        <w:rPr>
          <w:sz w:val="28"/>
          <w:szCs w:val="28"/>
        </w:rPr>
        <w:t>С информацией ознакомлен (а):</w:t>
      </w:r>
    </w:p>
    <w:p w:rsidR="008E29CD" w:rsidRDefault="008E29CD" w:rsidP="008E29CD">
      <w:pPr>
        <w:jc w:val="both"/>
        <w:rPr>
          <w:sz w:val="28"/>
          <w:szCs w:val="28"/>
        </w:rPr>
      </w:pPr>
    </w:p>
    <w:p w:rsidR="008E29CD" w:rsidRDefault="008E29CD" w:rsidP="008E29CD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Участник итогового собеседования</w:t>
      </w:r>
    </w:p>
    <w:p w:rsidR="008E29CD" w:rsidRDefault="008E29CD" w:rsidP="008E29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__________________________________(_____________________)</w:t>
      </w:r>
    </w:p>
    <w:p w:rsidR="008E29CD" w:rsidRDefault="008E29CD" w:rsidP="008E29CD">
      <w:pPr>
        <w:jc w:val="both"/>
        <w:rPr>
          <w:sz w:val="28"/>
          <w:szCs w:val="28"/>
        </w:rPr>
      </w:pPr>
    </w:p>
    <w:p w:rsidR="008E29CD" w:rsidRDefault="008E29CD" w:rsidP="008E29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Родитель/законный представитель несовершеннолетнего участника итогового собеседования </w:t>
      </w:r>
    </w:p>
    <w:p w:rsidR="008E29CD" w:rsidRDefault="008E29CD" w:rsidP="008E29C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___________________________________(_____________________)</w:t>
      </w:r>
    </w:p>
    <w:p w:rsidR="008E29CD" w:rsidRDefault="008E29CD" w:rsidP="008E29CD">
      <w:pPr>
        <w:jc w:val="both"/>
        <w:rPr>
          <w:sz w:val="28"/>
          <w:szCs w:val="28"/>
        </w:rPr>
      </w:pPr>
    </w:p>
    <w:p w:rsidR="008E29CD" w:rsidRDefault="008E29CD" w:rsidP="008E29CD">
      <w:pPr>
        <w:jc w:val="both"/>
        <w:rPr>
          <w:sz w:val="28"/>
          <w:szCs w:val="28"/>
        </w:rPr>
      </w:pPr>
      <w:r>
        <w:rPr>
          <w:sz w:val="28"/>
          <w:szCs w:val="28"/>
        </w:rPr>
        <w:t>«___»__________20_____г.</w:t>
      </w:r>
    </w:p>
    <w:p w:rsidR="008E29CD" w:rsidRDefault="008E29CD" w:rsidP="008E29CD">
      <w:pPr>
        <w:tabs>
          <w:tab w:val="left" w:pos="1752"/>
        </w:tabs>
        <w:jc w:val="both"/>
        <w:rPr>
          <w:sz w:val="26"/>
          <w:szCs w:val="26"/>
        </w:rPr>
      </w:pPr>
    </w:p>
    <w:p w:rsidR="008E29CD" w:rsidRDefault="008E29CD" w:rsidP="008E29CD">
      <w:pPr>
        <w:tabs>
          <w:tab w:val="left" w:pos="1752"/>
        </w:tabs>
        <w:jc w:val="both"/>
        <w:rPr>
          <w:sz w:val="26"/>
          <w:szCs w:val="26"/>
        </w:rPr>
      </w:pPr>
    </w:p>
    <w:p w:rsidR="008E29CD" w:rsidRPr="008E29CD" w:rsidRDefault="008E29CD" w:rsidP="008E29CD">
      <w:pPr>
        <w:ind w:firstLine="709"/>
        <w:jc w:val="center"/>
        <w:rPr>
          <w:sz w:val="28"/>
          <w:szCs w:val="28"/>
        </w:rPr>
      </w:pPr>
      <w:r w:rsidRPr="008E29CD">
        <w:lastRenderedPageBreak/>
        <w:t xml:space="preserve">С </w:t>
      </w:r>
      <w:proofErr w:type="gramStart"/>
      <w:r w:rsidRPr="008E29CD">
        <w:rPr>
          <w:sz w:val="28"/>
          <w:szCs w:val="28"/>
        </w:rPr>
        <w:t xml:space="preserve">информацией </w:t>
      </w:r>
      <w:r w:rsidRPr="008E29CD">
        <w:rPr>
          <w:sz w:val="28"/>
          <w:szCs w:val="28"/>
        </w:rPr>
        <w:t xml:space="preserve"> о</w:t>
      </w:r>
      <w:proofErr w:type="gramEnd"/>
      <w:r w:rsidRPr="008E29CD">
        <w:rPr>
          <w:sz w:val="28"/>
          <w:szCs w:val="28"/>
        </w:rPr>
        <w:t xml:space="preserve"> порядке проведения итогового собеседования по русскому языку в 2023/2024 учебном году в Республике Татарстан</w:t>
      </w:r>
    </w:p>
    <w:p w:rsidR="008E29CD" w:rsidRPr="008E29CD" w:rsidRDefault="008E29CD" w:rsidP="008E29CD">
      <w:pPr>
        <w:ind w:firstLine="709"/>
        <w:jc w:val="center"/>
        <w:rPr>
          <w:sz w:val="28"/>
          <w:szCs w:val="28"/>
        </w:rPr>
      </w:pPr>
    </w:p>
    <w:p w:rsidR="008E29CD" w:rsidRPr="008E29CD" w:rsidRDefault="008E29CD" w:rsidP="008E29CD">
      <w:pPr>
        <w:ind w:firstLine="709"/>
        <w:rPr>
          <w:sz w:val="28"/>
          <w:szCs w:val="28"/>
        </w:rPr>
      </w:pPr>
      <w:r w:rsidRPr="008E29CD">
        <w:rPr>
          <w:sz w:val="28"/>
          <w:szCs w:val="28"/>
        </w:rPr>
        <w:t>Ознакомлены:</w:t>
      </w:r>
    </w:p>
    <w:p w:rsidR="008E29CD" w:rsidRPr="008E29CD" w:rsidRDefault="008E29CD" w:rsidP="008E29CD">
      <w:pPr>
        <w:ind w:firstLine="709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776"/>
        <w:gridCol w:w="3723"/>
      </w:tblGrid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№</w:t>
            </w:r>
          </w:p>
        </w:tc>
        <w:tc>
          <w:tcPr>
            <w:tcW w:w="4776" w:type="dxa"/>
          </w:tcPr>
          <w:p w:rsidR="008E29CD" w:rsidRPr="008E29CD" w:rsidRDefault="00A36299" w:rsidP="008E29CD">
            <w:pPr>
              <w:rPr>
                <w:sz w:val="28"/>
                <w:szCs w:val="28"/>
              </w:rPr>
            </w:pPr>
            <w:proofErr w:type="gramStart"/>
            <w:r w:rsidRPr="008E29CD">
              <w:rPr>
                <w:sz w:val="28"/>
                <w:szCs w:val="28"/>
              </w:rPr>
              <w:t>Родители  несовершеннолетнего</w:t>
            </w:r>
            <w:proofErr w:type="gramEnd"/>
            <w:r w:rsidRPr="008E29CD">
              <w:rPr>
                <w:sz w:val="28"/>
                <w:szCs w:val="28"/>
              </w:rPr>
              <w:t xml:space="preserve"> участника итогового собеседования</w:t>
            </w:r>
          </w:p>
        </w:tc>
        <w:tc>
          <w:tcPr>
            <w:tcW w:w="3723" w:type="dxa"/>
          </w:tcPr>
          <w:p w:rsidR="008E29CD" w:rsidRDefault="00A36299" w:rsidP="008E29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Подпись, дата</w:t>
            </w:r>
            <w:bookmarkStart w:id="0" w:name="_GoBack"/>
            <w:bookmarkEnd w:id="0"/>
          </w:p>
          <w:p w:rsidR="008E29CD" w:rsidRDefault="008E29CD" w:rsidP="008E29CD">
            <w:pPr>
              <w:rPr>
                <w:sz w:val="28"/>
                <w:szCs w:val="28"/>
              </w:rPr>
            </w:pPr>
          </w:p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3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4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5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6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7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8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9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10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11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12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13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14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15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16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17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18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19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20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21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22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23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24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25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26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27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28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29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31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8E29CD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31</w:t>
            </w:r>
          </w:p>
        </w:tc>
        <w:tc>
          <w:tcPr>
            <w:tcW w:w="4776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  <w:tc>
          <w:tcPr>
            <w:tcW w:w="3723" w:type="dxa"/>
          </w:tcPr>
          <w:p w:rsidR="008E29CD" w:rsidRDefault="008E29CD" w:rsidP="008E29CD">
            <w:pPr>
              <w:rPr>
                <w:b/>
                <w:sz w:val="28"/>
                <w:szCs w:val="28"/>
              </w:rPr>
            </w:pPr>
          </w:p>
        </w:tc>
      </w:tr>
    </w:tbl>
    <w:p w:rsidR="008E29CD" w:rsidRDefault="008E29CD" w:rsidP="008E29CD">
      <w:pPr>
        <w:ind w:firstLine="709"/>
        <w:rPr>
          <w:b/>
          <w:sz w:val="28"/>
          <w:szCs w:val="28"/>
        </w:rPr>
      </w:pPr>
    </w:p>
    <w:p w:rsidR="00CD19E2" w:rsidRDefault="00CD19E2"/>
    <w:p w:rsidR="008E29CD" w:rsidRDefault="008E29CD"/>
    <w:p w:rsidR="008E29CD" w:rsidRDefault="008E29CD"/>
    <w:p w:rsidR="008E29CD" w:rsidRDefault="008E29CD"/>
    <w:p w:rsidR="008E29CD" w:rsidRPr="008E29CD" w:rsidRDefault="008E29CD" w:rsidP="008E29CD">
      <w:pPr>
        <w:ind w:firstLine="709"/>
        <w:jc w:val="center"/>
        <w:rPr>
          <w:sz w:val="28"/>
          <w:szCs w:val="28"/>
        </w:rPr>
      </w:pPr>
      <w:r w:rsidRPr="008E29CD">
        <w:lastRenderedPageBreak/>
        <w:t xml:space="preserve">С </w:t>
      </w:r>
      <w:proofErr w:type="gramStart"/>
      <w:r w:rsidRPr="008E29CD">
        <w:rPr>
          <w:sz w:val="28"/>
          <w:szCs w:val="28"/>
        </w:rPr>
        <w:t>информацией  о</w:t>
      </w:r>
      <w:proofErr w:type="gramEnd"/>
      <w:r w:rsidRPr="008E29CD">
        <w:rPr>
          <w:sz w:val="28"/>
          <w:szCs w:val="28"/>
        </w:rPr>
        <w:t xml:space="preserve"> порядке проведения итогового собеседования по русскому языку в 2023/2024 учебном году в Республике Татарстан</w:t>
      </w:r>
    </w:p>
    <w:p w:rsidR="008E29CD" w:rsidRPr="008E29CD" w:rsidRDefault="008E29CD" w:rsidP="008E29CD">
      <w:pPr>
        <w:ind w:firstLine="709"/>
        <w:jc w:val="center"/>
        <w:rPr>
          <w:sz w:val="28"/>
          <w:szCs w:val="28"/>
        </w:rPr>
      </w:pPr>
    </w:p>
    <w:p w:rsidR="008E29CD" w:rsidRPr="008E29CD" w:rsidRDefault="008E29CD" w:rsidP="008E29CD">
      <w:pPr>
        <w:ind w:firstLine="709"/>
        <w:rPr>
          <w:sz w:val="28"/>
          <w:szCs w:val="28"/>
        </w:rPr>
      </w:pPr>
      <w:r w:rsidRPr="008E29CD">
        <w:rPr>
          <w:sz w:val="28"/>
          <w:szCs w:val="28"/>
        </w:rPr>
        <w:t>Ознакомлены:</w:t>
      </w:r>
    </w:p>
    <w:p w:rsidR="008E29CD" w:rsidRPr="008E29CD" w:rsidRDefault="008E29CD" w:rsidP="008E29CD">
      <w:pPr>
        <w:ind w:firstLine="709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953"/>
        <w:gridCol w:w="2546"/>
      </w:tblGrid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Участник итогового собеседования</w:t>
            </w:r>
          </w:p>
        </w:tc>
        <w:tc>
          <w:tcPr>
            <w:tcW w:w="25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E29CD">
              <w:rPr>
                <w:sz w:val="28"/>
                <w:szCs w:val="28"/>
              </w:rPr>
              <w:t>Подпись</w:t>
            </w:r>
            <w:r>
              <w:rPr>
                <w:sz w:val="28"/>
                <w:szCs w:val="28"/>
              </w:rPr>
              <w:t>,дата</w:t>
            </w:r>
            <w:proofErr w:type="spellEnd"/>
            <w:proofErr w:type="gramEnd"/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7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8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9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10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11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12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13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14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15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16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17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18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19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20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21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22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23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24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25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26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27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28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29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31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  <w:tr w:rsidR="008E29CD" w:rsidTr="008E29CD">
        <w:tc>
          <w:tcPr>
            <w:tcW w:w="846" w:type="dxa"/>
          </w:tcPr>
          <w:p w:rsidR="008E29CD" w:rsidRPr="008E29CD" w:rsidRDefault="008E29CD" w:rsidP="009B1BA1">
            <w:pPr>
              <w:rPr>
                <w:sz w:val="28"/>
                <w:szCs w:val="28"/>
              </w:rPr>
            </w:pPr>
            <w:r w:rsidRPr="008E29CD">
              <w:rPr>
                <w:sz w:val="28"/>
                <w:szCs w:val="28"/>
              </w:rPr>
              <w:t>31</w:t>
            </w:r>
          </w:p>
        </w:tc>
        <w:tc>
          <w:tcPr>
            <w:tcW w:w="5953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8E29CD" w:rsidRDefault="008E29CD" w:rsidP="009B1BA1">
            <w:pPr>
              <w:rPr>
                <w:b/>
                <w:sz w:val="28"/>
                <w:szCs w:val="28"/>
              </w:rPr>
            </w:pPr>
          </w:p>
        </w:tc>
      </w:tr>
    </w:tbl>
    <w:p w:rsidR="008E29CD" w:rsidRDefault="008E29CD" w:rsidP="008E29CD">
      <w:pPr>
        <w:ind w:firstLine="709"/>
        <w:rPr>
          <w:b/>
          <w:sz w:val="28"/>
          <w:szCs w:val="28"/>
        </w:rPr>
      </w:pPr>
    </w:p>
    <w:p w:rsidR="008E29CD" w:rsidRDefault="008E29CD" w:rsidP="008E29CD"/>
    <w:p w:rsidR="008E29CD" w:rsidRPr="008E29CD" w:rsidRDefault="008E29CD" w:rsidP="008E29CD">
      <w:pPr>
        <w:rPr>
          <w:sz w:val="28"/>
          <w:szCs w:val="28"/>
        </w:rPr>
      </w:pPr>
    </w:p>
    <w:p w:rsidR="008E29CD" w:rsidRPr="008E29CD" w:rsidRDefault="008E29CD">
      <w:pPr>
        <w:rPr>
          <w:sz w:val="28"/>
          <w:szCs w:val="28"/>
        </w:rPr>
      </w:pPr>
    </w:p>
    <w:sectPr w:rsidR="008E29CD" w:rsidRPr="008E29CD" w:rsidSect="008E29C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C6"/>
    <w:rsid w:val="00277BC6"/>
    <w:rsid w:val="008E29CD"/>
    <w:rsid w:val="00A36299"/>
    <w:rsid w:val="00CD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528F8-6287-49AD-BD7E-CD44F6C62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E29CD"/>
    <w:rPr>
      <w:color w:val="0000FF"/>
      <w:u w:val="single"/>
    </w:rPr>
  </w:style>
  <w:style w:type="table" w:styleId="a4">
    <w:name w:val="Table Grid"/>
    <w:basedOn w:val="a1"/>
    <w:uiPriority w:val="39"/>
    <w:rsid w:val="008E2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n.tatarstan.ru/sobesedovanie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tatarstan.ru/" TargetMode="External"/><Relationship Id="rId5" Type="http://schemas.openxmlformats.org/officeDocument/2006/relationships/hyperlink" Target="https://mon.tatarstan.ru/GIA_9.htm" TargetMode="External"/><Relationship Id="rId4" Type="http://schemas.openxmlformats.org/officeDocument/2006/relationships/hyperlink" Target="https://mon.tatarsta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2321</Words>
  <Characters>13231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2023-12-22T14:39:00Z</dcterms:created>
  <dcterms:modified xsi:type="dcterms:W3CDTF">2023-12-22T14:50:00Z</dcterms:modified>
</cp:coreProperties>
</file>